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02DFA">
      <w:pPr>
        <w:jc w:val="center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里仁洞村更新改造项目横一路、环一路供水工程管道安装劳务分包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市场调研</w:t>
      </w:r>
      <w:r>
        <w:rPr>
          <w:rFonts w:hint="eastAsia" w:ascii="宋体" w:hAnsi="宋体" w:cs="宋体"/>
          <w:b/>
          <w:sz w:val="44"/>
          <w:szCs w:val="44"/>
        </w:rPr>
        <w:t>邀请</w:t>
      </w:r>
    </w:p>
    <w:p w14:paraId="74594F7F"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</w:p>
    <w:p w14:paraId="36250CB4">
      <w:pPr>
        <w:numPr>
          <w:ilvl w:val="0"/>
          <w:numId w:val="0"/>
        </w:numPr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  <w:lang w:eastAsia="zh-CN"/>
        </w:rPr>
        <w:t>现有</w:t>
      </w:r>
      <w:r>
        <w:rPr>
          <w:rFonts w:hint="eastAsia" w:ascii="宋体" w:hAnsi="宋体" w:cs="宋体"/>
          <w:sz w:val="24"/>
          <w:lang w:eastAsia="zh-CN"/>
        </w:rPr>
        <w:t>里仁洞村更新改造项目横一路、环一路供水工程管道安装劳务分包工作</w:t>
      </w:r>
      <w:r>
        <w:rPr>
          <w:rFonts w:hint="eastAsia" w:ascii="宋体" w:hAnsi="宋体" w:eastAsia="宋体" w:cs="宋体"/>
          <w:sz w:val="24"/>
          <w:lang w:eastAsia="zh-CN"/>
        </w:rPr>
        <w:t>，拟征集</w:t>
      </w:r>
      <w:r>
        <w:rPr>
          <w:rFonts w:hint="eastAsia" w:ascii="宋体" w:hAnsi="宋体" w:cs="Times New Roman"/>
          <w:spacing w:val="-4"/>
          <w:sz w:val="24"/>
          <w:lang w:val="en-US" w:eastAsia="zh-CN"/>
        </w:rPr>
        <w:t>投标</w:t>
      </w:r>
      <w:r>
        <w:rPr>
          <w:rFonts w:hint="eastAsia" w:ascii="宋体" w:hAnsi="宋体" w:eastAsia="宋体" w:cs="宋体"/>
          <w:sz w:val="24"/>
          <w:lang w:eastAsia="zh-CN"/>
        </w:rPr>
        <w:t>单位，通过市场调研方式确定合格的投标候选人。</w:t>
      </w:r>
    </w:p>
    <w:p w14:paraId="67B41A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64" w:firstLineChars="200"/>
        <w:textAlignment w:val="auto"/>
        <w:rPr>
          <w:rFonts w:hint="eastAsia" w:ascii="宋体" w:hAnsi="宋体"/>
          <w:spacing w:val="-4"/>
          <w:sz w:val="24"/>
        </w:rPr>
      </w:pPr>
      <w:r>
        <w:rPr>
          <w:rFonts w:hint="eastAsia" w:ascii="宋体" w:hAnsi="宋体" w:eastAsia="宋体" w:cs="Times New Roman"/>
          <w:spacing w:val="-4"/>
          <w:sz w:val="24"/>
          <w:lang w:val="en-US" w:eastAsia="zh-CN"/>
        </w:rPr>
        <w:t>1、项目规模：</w:t>
      </w:r>
      <w:r>
        <w:rPr>
          <w:rFonts w:hint="eastAsia" w:ascii="宋体" w:hAnsi="宋体" w:eastAsia="宋体" w:cs="宋体"/>
          <w:sz w:val="24"/>
          <w:lang w:val="en-US" w:eastAsia="zh-CN"/>
        </w:rPr>
        <w:t>主要内容为</w:t>
      </w:r>
      <w:r>
        <w:rPr>
          <w:rFonts w:hint="eastAsia" w:ascii="宋体" w:hAnsi="宋体" w:cs="宋体"/>
          <w:sz w:val="24"/>
          <w:lang w:val="en-US" w:eastAsia="zh-CN"/>
        </w:rPr>
        <w:t>里仁洞村更新改造项目横一路、环一路供水工程管道安装劳务分包</w:t>
      </w:r>
      <w:r>
        <w:rPr>
          <w:rFonts w:hint="eastAsia" w:ascii="宋体" w:hAnsi="宋体" w:eastAsia="宋体" w:cs="宋体"/>
          <w:sz w:val="24"/>
          <w:lang w:val="en-US" w:eastAsia="zh-CN"/>
        </w:rPr>
        <w:t>工作，费用约</w:t>
      </w:r>
      <w:r>
        <w:rPr>
          <w:rFonts w:hint="eastAsia" w:ascii="宋体" w:hAnsi="宋体" w:cs="Times New Roman"/>
          <w:spacing w:val="-4"/>
          <w:sz w:val="24"/>
          <w:lang w:val="en-US" w:eastAsia="zh-CN"/>
        </w:rPr>
        <w:t>404998.18</w:t>
      </w:r>
      <w:r>
        <w:rPr>
          <w:rFonts w:hint="eastAsia" w:ascii="宋体" w:hAnsi="宋体" w:eastAsia="宋体" w:cs="宋体"/>
          <w:sz w:val="24"/>
          <w:lang w:val="en-US" w:eastAsia="zh-CN"/>
        </w:rPr>
        <w:t>元</w:t>
      </w:r>
      <w:r>
        <w:rPr>
          <w:rFonts w:hint="eastAsia" w:ascii="宋体" w:hAnsi="宋体" w:eastAsia="宋体" w:cs="Times New Roman"/>
          <w:spacing w:val="-4"/>
          <w:sz w:val="24"/>
          <w:lang w:val="en-US" w:eastAsia="zh-CN"/>
        </w:rPr>
        <w:t>。</w:t>
      </w:r>
    </w:p>
    <w:p w14:paraId="6908C1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64" w:firstLineChars="200"/>
        <w:textAlignment w:val="auto"/>
        <w:rPr>
          <w:rFonts w:hint="eastAsia" w:ascii="宋体" w:hAnsi="宋体" w:eastAsia="宋体" w:cs="Times New Roman"/>
          <w:spacing w:val="-4"/>
          <w:sz w:val="24"/>
          <w:lang w:val="en-US" w:eastAsia="zh-CN"/>
        </w:rPr>
      </w:pPr>
      <w:r>
        <w:rPr>
          <w:rFonts w:hint="eastAsia" w:ascii="宋体" w:hAnsi="宋体" w:eastAsia="宋体" w:cs="Times New Roman"/>
          <w:spacing w:val="-4"/>
          <w:sz w:val="24"/>
          <w:lang w:val="en-US" w:eastAsia="zh-CN"/>
        </w:rPr>
        <w:t>2、</w:t>
      </w:r>
      <w:r>
        <w:rPr>
          <w:rFonts w:hint="eastAsia" w:ascii="宋体" w:hAnsi="宋体" w:eastAsia="宋体" w:cs="Times New Roman"/>
          <w:spacing w:val="-4"/>
          <w:sz w:val="24"/>
          <w:highlight w:val="none"/>
          <w:lang w:val="en-US" w:eastAsia="zh-CN"/>
        </w:rPr>
        <w:t>最高投标限价：</w:t>
      </w:r>
      <w:r>
        <w:rPr>
          <w:rFonts w:hint="eastAsia" w:ascii="宋体" w:hAnsi="宋体" w:cs="Times New Roman"/>
          <w:spacing w:val="-4"/>
          <w:sz w:val="24"/>
          <w:lang w:val="en-US" w:eastAsia="zh-CN"/>
        </w:rPr>
        <w:t>404998.18</w:t>
      </w:r>
      <w:r>
        <w:rPr>
          <w:rFonts w:hint="eastAsia" w:ascii="宋体" w:hAnsi="宋体" w:eastAsia="宋体" w:cs="Times New Roman"/>
          <w:spacing w:val="-4"/>
          <w:sz w:val="24"/>
          <w:highlight w:val="none"/>
          <w:lang w:val="en-US" w:eastAsia="zh-CN"/>
        </w:rPr>
        <w:t>元(最终以</w:t>
      </w:r>
      <w:r>
        <w:rPr>
          <w:rFonts w:hint="eastAsia" w:ascii="宋体" w:hAnsi="宋体" w:cs="Times New Roman"/>
          <w:spacing w:val="-4"/>
          <w:sz w:val="24"/>
          <w:highlight w:val="none"/>
          <w:lang w:val="en-US" w:eastAsia="zh-CN"/>
        </w:rPr>
        <w:t>邀请招标文件</w:t>
      </w:r>
      <w:r>
        <w:rPr>
          <w:rFonts w:hint="eastAsia" w:ascii="宋体" w:hAnsi="宋体" w:eastAsia="宋体" w:cs="Times New Roman"/>
          <w:spacing w:val="-4"/>
          <w:sz w:val="24"/>
          <w:highlight w:val="none"/>
          <w:lang w:val="en-US" w:eastAsia="zh-CN"/>
        </w:rPr>
        <w:t>为准）</w:t>
      </w:r>
      <w:r>
        <w:rPr>
          <w:rFonts w:hint="eastAsia" w:ascii="宋体" w:hAnsi="宋体" w:eastAsia="宋体" w:cs="Times New Roman"/>
          <w:spacing w:val="-4"/>
          <w:sz w:val="24"/>
          <w:lang w:val="en-US" w:eastAsia="zh-CN"/>
        </w:rPr>
        <w:t>。</w:t>
      </w:r>
    </w:p>
    <w:p w14:paraId="23C0E0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64" w:firstLineChars="200"/>
        <w:textAlignment w:val="auto"/>
        <w:rPr>
          <w:rFonts w:hint="eastAsia" w:ascii="宋体" w:hAnsi="宋体" w:eastAsia="宋体" w:cs="Times New Roman"/>
          <w:spacing w:val="-4"/>
          <w:sz w:val="24"/>
          <w:lang w:val="en-US" w:eastAsia="zh-CN"/>
        </w:rPr>
      </w:pPr>
      <w:r>
        <w:rPr>
          <w:rFonts w:hint="eastAsia" w:ascii="宋体" w:hAnsi="宋体" w:eastAsia="宋体" w:cs="Times New Roman"/>
          <w:spacing w:val="-4"/>
          <w:sz w:val="24"/>
          <w:lang w:val="en-US" w:eastAsia="zh-CN"/>
        </w:rPr>
        <w:t>3、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项目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内容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>本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项目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>为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里仁洞村更新改造项目横一路、环一路供水工程管道安装劳务分包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</w:rPr>
        <w:t>。主要内容包括：球墨管DN500：45.19m、球墨管DN400：555.47m、球墨管DN300：838.12m、球墨管DN250：123m、钢管DN100-400：135.8m、消火栓12个、球墨闸阀DN500：1个、球墨闸阀DN400：4个、球墨闸阀DN300：8个、球墨闸阀DN250：8个、球墨闸阀DN100：13个等（具体内容以工程量清单为准）。</w:t>
      </w:r>
    </w:p>
    <w:p w14:paraId="3011A1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64" w:firstLineChars="200"/>
        <w:textAlignment w:val="auto"/>
        <w:rPr>
          <w:rFonts w:hint="eastAsia" w:ascii="宋体" w:hAnsi="宋体" w:cs="宋体"/>
          <w:bCs/>
          <w:sz w:val="24"/>
          <w:lang w:eastAsia="zh-CN"/>
        </w:rPr>
      </w:pPr>
      <w:r>
        <w:rPr>
          <w:rFonts w:hint="eastAsia" w:ascii="宋体" w:hAnsi="宋体" w:eastAsia="宋体" w:cs="Times New Roman"/>
          <w:spacing w:val="-4"/>
          <w:sz w:val="24"/>
          <w:lang w:val="en-US" w:eastAsia="zh-CN"/>
        </w:rPr>
        <w:t>4、调研内容：确定符合本项目相关</w:t>
      </w:r>
      <w:r>
        <w:rPr>
          <w:rFonts w:hint="eastAsia" w:ascii="宋体" w:hAnsi="宋体" w:cs="宋体"/>
          <w:bCs/>
          <w:sz w:val="24"/>
        </w:rPr>
        <w:t>要求</w:t>
      </w:r>
      <w:r>
        <w:rPr>
          <w:rFonts w:hint="eastAsia" w:ascii="宋体" w:hAnsi="宋体" w:eastAsia="宋体" w:cs="宋体"/>
          <w:sz w:val="24"/>
          <w:lang w:eastAsia="zh-CN"/>
        </w:rPr>
        <w:t>的合格投标候选人。</w:t>
      </w:r>
    </w:p>
    <w:p w14:paraId="25CAE8E0">
      <w:pPr>
        <w:snapToGrid w:val="0"/>
        <w:spacing w:line="360" w:lineRule="auto"/>
        <w:ind w:firstLine="480" w:firstLineChars="200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5</w:t>
      </w:r>
      <w:r>
        <w:rPr>
          <w:rFonts w:hint="eastAsia" w:ascii="宋体" w:hAnsi="宋体" w:cs="宋体"/>
          <w:bCs/>
          <w:sz w:val="24"/>
        </w:rPr>
        <w:t>、本</w:t>
      </w:r>
      <w:r>
        <w:rPr>
          <w:rFonts w:hint="eastAsia" w:ascii="宋体" w:hAnsi="宋体" w:cs="宋体"/>
          <w:bCs/>
          <w:sz w:val="24"/>
          <w:lang w:val="en-US" w:eastAsia="zh-CN"/>
        </w:rPr>
        <w:t>项目</w:t>
      </w:r>
      <w:r>
        <w:rPr>
          <w:rFonts w:hint="eastAsia" w:ascii="宋体" w:hAnsi="宋体" w:cs="宋体"/>
          <w:bCs/>
          <w:sz w:val="24"/>
        </w:rPr>
        <w:t>《</w:t>
      </w:r>
      <w:r>
        <w:rPr>
          <w:rFonts w:hint="eastAsia" w:ascii="宋体" w:hAnsi="宋体" w:eastAsia="宋体" w:cs="宋体"/>
          <w:sz w:val="24"/>
          <w:lang w:eastAsia="zh-CN"/>
        </w:rPr>
        <w:t>市场调研</w:t>
      </w:r>
      <w:r>
        <w:rPr>
          <w:rFonts w:hint="eastAsia" w:ascii="宋体" w:hAnsi="宋体" w:cs="宋体"/>
          <w:sz w:val="24"/>
          <w:lang w:val="en-US" w:eastAsia="zh-CN"/>
        </w:rPr>
        <w:t>邀请</w:t>
      </w:r>
      <w:r>
        <w:rPr>
          <w:rFonts w:hint="eastAsia" w:ascii="宋体" w:hAnsi="宋体" w:cs="宋体"/>
          <w:bCs/>
          <w:sz w:val="24"/>
        </w:rPr>
        <w:t>》在</w:t>
      </w:r>
      <w:r>
        <w:rPr>
          <w:rFonts w:hint="eastAsia" w:ascii="宋体" w:hAnsi="宋体" w:eastAsia="宋体" w:cs="宋体"/>
          <w:bCs/>
          <w:sz w:val="24"/>
        </w:rPr>
        <w:t>广东弘海实业发展有限公司</w:t>
      </w:r>
      <w:r>
        <w:rPr>
          <w:rFonts w:hint="eastAsia" w:ascii="宋体" w:hAnsi="宋体" w:cs="宋体"/>
          <w:bCs/>
          <w:sz w:val="24"/>
        </w:rPr>
        <w:t>网站</w:t>
      </w:r>
      <w:r>
        <w:rPr>
          <w:rFonts w:hint="eastAsia" w:ascii="宋体" w:hAnsi="宋体" w:cs="宋体"/>
          <w:bCs/>
          <w:sz w:val="24"/>
          <w:lang w:eastAsia="zh-CN"/>
        </w:rPr>
        <w:t>（http://www.hhsyfz.com/）</w:t>
      </w:r>
      <w:r>
        <w:rPr>
          <w:rFonts w:hint="eastAsia" w:ascii="宋体" w:hAnsi="宋体" w:cs="宋体"/>
          <w:bCs/>
          <w:sz w:val="24"/>
        </w:rPr>
        <w:t>发布。</w:t>
      </w:r>
    </w:p>
    <w:p w14:paraId="33548614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sz w:val="24"/>
          <w:highlight w:val="none"/>
        </w:rPr>
      </w:pPr>
      <w:r>
        <w:rPr>
          <w:rFonts w:hint="eastAsia" w:ascii="宋体" w:hAnsi="宋体" w:cs="宋体"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Cs/>
          <w:sz w:val="24"/>
        </w:rPr>
        <w:t>、</w:t>
      </w:r>
      <w:r>
        <w:rPr>
          <w:rFonts w:hint="eastAsia" w:ascii="宋体" w:hAnsi="宋体" w:cs="宋体"/>
          <w:bCs/>
          <w:sz w:val="24"/>
          <w:lang w:eastAsia="zh-CN"/>
        </w:rPr>
        <w:t>申请文件</w:t>
      </w:r>
      <w:r>
        <w:rPr>
          <w:rFonts w:hint="eastAsia" w:ascii="宋体" w:hAnsi="宋体" w:eastAsia="宋体" w:cs="宋体"/>
          <w:bCs/>
          <w:sz w:val="24"/>
        </w:rPr>
        <w:t>提交时间：</w:t>
      </w:r>
      <w:r>
        <w:rPr>
          <w:rFonts w:hint="eastAsia" w:ascii="宋体" w:hAnsi="宋体" w:cs="宋体"/>
          <w:bCs/>
          <w:sz w:val="24"/>
          <w:highlight w:val="none"/>
          <w:lang w:eastAsia="zh-CN"/>
        </w:rPr>
        <w:t>2026</w:t>
      </w:r>
      <w:r>
        <w:rPr>
          <w:rFonts w:hint="eastAsia" w:ascii="宋体" w:hAnsi="宋体" w:eastAsia="宋体" w:cs="宋体"/>
          <w:bCs/>
          <w:sz w:val="24"/>
          <w:highlight w:val="none"/>
        </w:rPr>
        <w:t>年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bCs/>
          <w:sz w:val="24"/>
          <w:highlight w:val="none"/>
        </w:rPr>
        <w:t>月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bCs/>
          <w:sz w:val="24"/>
          <w:highlight w:val="none"/>
        </w:rPr>
        <w:t>日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cs="宋体"/>
          <w:bCs/>
          <w:sz w:val="24"/>
          <w:highlight w:val="none"/>
          <w:lang w:eastAsia="zh-CN"/>
        </w:rPr>
        <w:t>2026</w:t>
      </w:r>
      <w:r>
        <w:rPr>
          <w:rFonts w:hint="eastAsia" w:ascii="宋体" w:hAnsi="宋体" w:eastAsia="宋体" w:cs="宋体"/>
          <w:bCs/>
          <w:sz w:val="24"/>
          <w:highlight w:val="none"/>
        </w:rPr>
        <w:t>年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bCs/>
          <w:sz w:val="24"/>
          <w:highlight w:val="none"/>
        </w:rPr>
        <w:t>月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bCs/>
          <w:sz w:val="24"/>
          <w:highlight w:val="none"/>
        </w:rPr>
        <w:t>日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的09</w:t>
      </w:r>
      <w:r>
        <w:rPr>
          <w:rFonts w:hint="eastAsia" w:ascii="宋体" w:hAnsi="宋体" w:eastAsia="宋体" w:cs="宋体"/>
          <w:bCs/>
          <w:sz w:val="24"/>
          <w:highlight w:val="none"/>
        </w:rPr>
        <w:t>:00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～</w:t>
      </w:r>
      <w:r>
        <w:rPr>
          <w:rFonts w:hint="eastAsia" w:ascii="宋体" w:hAnsi="宋体" w:eastAsia="宋体" w:cs="宋体"/>
          <w:bCs/>
          <w:sz w:val="24"/>
          <w:highlight w:val="none"/>
        </w:rPr>
        <w:t>17: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Cs/>
          <w:sz w:val="24"/>
          <w:highlight w:val="none"/>
        </w:rPr>
        <w:t>0提交至广州市番禺区富石路大石街3-15号碧桂园藏珑府长盛汇A4栋7楼718、719号（广东弘海实业发展有限公司）。</w:t>
      </w:r>
    </w:p>
    <w:p w14:paraId="3EA44713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default" w:ascii="宋体" w:hAnsi="宋体" w:eastAsia="宋体" w:cs="宋体"/>
          <w:bCs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7、联系人及电话：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谭韵贤</w:t>
      </w:r>
      <w:r>
        <w:rPr>
          <w:rFonts w:hint="eastAsia" w:ascii="宋体" w:hAnsi="宋体" w:eastAsia="宋体" w:cs="宋体"/>
          <w:bCs/>
          <w:sz w:val="24"/>
          <w:highlight w:val="none"/>
          <w:lang w:val="en-US" w:eastAsia="zh-CN"/>
        </w:rPr>
        <w:t>/020-84788606。</w:t>
      </w:r>
    </w:p>
    <w:p w14:paraId="2ECD860A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sz w:val="24"/>
          <w:highlight w:val="none"/>
        </w:rPr>
      </w:pPr>
      <w:r>
        <w:rPr>
          <w:rFonts w:hint="eastAsia" w:ascii="宋体" w:hAnsi="宋体" w:cs="宋体"/>
          <w:bCs/>
          <w:sz w:val="24"/>
          <w:highlight w:val="none"/>
        </w:rPr>
        <w:t>注意：逾期提交或资料不齐视作无效。</w:t>
      </w:r>
    </w:p>
    <w:p w14:paraId="07294510">
      <w:pPr>
        <w:widowControl/>
        <w:adjustRightInd w:val="0"/>
        <w:snapToGrid w:val="0"/>
        <w:spacing w:line="360" w:lineRule="auto"/>
        <w:jc w:val="left"/>
        <w:rPr>
          <w:rFonts w:hint="eastAsia" w:ascii="宋体" w:hAnsi="宋体" w:cs="宋体"/>
          <w:bCs/>
          <w:sz w:val="24"/>
          <w:highlight w:val="none"/>
        </w:rPr>
      </w:pPr>
    </w:p>
    <w:p w14:paraId="72A1D6AF"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cs="宋体"/>
          <w:bCs/>
          <w:sz w:val="24"/>
          <w:highlight w:val="none"/>
        </w:rPr>
      </w:pPr>
      <w:bookmarkStart w:id="0" w:name="_GoBack"/>
      <w:bookmarkEnd w:id="0"/>
    </w:p>
    <w:p w14:paraId="4D9EDE9C">
      <w:pPr>
        <w:spacing w:before="156" w:beforeLines="50" w:line="360" w:lineRule="auto"/>
        <w:jc w:val="right"/>
        <w:rPr>
          <w:rFonts w:hint="eastAsia" w:ascii="宋体" w:hAnsi="宋体" w:cs="宋体"/>
          <w:sz w:val="24"/>
          <w:highlight w:val="none"/>
          <w:u w:val="single"/>
        </w:rPr>
      </w:pPr>
      <w:r>
        <w:rPr>
          <w:rFonts w:hint="eastAsia" w:ascii="宋体" w:hAnsi="宋体" w:cs="宋体"/>
          <w:sz w:val="24"/>
          <w:highlight w:val="none"/>
        </w:rPr>
        <w:t xml:space="preserve">       </w:t>
      </w:r>
    </w:p>
    <w:p w14:paraId="48438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80" w:lineRule="auto"/>
        <w:jc w:val="right"/>
        <w:textAlignment w:val="auto"/>
        <w:rPr>
          <w:rFonts w:hint="eastAsia" w:ascii="宋体" w:hAnsi="宋体" w:cs="宋体"/>
          <w:sz w:val="24"/>
          <w:highlight w:val="none"/>
          <w:u w:val="none"/>
        </w:rPr>
      </w:pPr>
      <w:r>
        <w:rPr>
          <w:rFonts w:hint="eastAsia" w:ascii="宋体" w:hAnsi="宋体" w:cs="宋体"/>
          <w:sz w:val="24"/>
          <w:highlight w:val="none"/>
          <w:lang w:eastAsia="zh-CN"/>
        </w:rPr>
        <w:t>发布</w:t>
      </w:r>
      <w:r>
        <w:rPr>
          <w:rFonts w:hint="eastAsia" w:ascii="宋体" w:hAnsi="宋体" w:cs="宋体"/>
          <w:sz w:val="24"/>
          <w:highlight w:val="none"/>
          <w:u w:val="none"/>
          <w:lang w:eastAsia="zh-CN"/>
        </w:rPr>
        <w:t>人</w:t>
      </w:r>
      <w:r>
        <w:rPr>
          <w:rFonts w:hint="eastAsia" w:ascii="宋体" w:hAnsi="宋体" w:cs="宋体"/>
          <w:sz w:val="24"/>
          <w:highlight w:val="none"/>
          <w:u w:val="none"/>
        </w:rPr>
        <w:t>：</w:t>
      </w:r>
      <w:r>
        <w:rPr>
          <w:rFonts w:hint="eastAsia" w:ascii="宋体" w:hAnsi="宋体" w:eastAsia="宋体" w:cs="宋体"/>
          <w:bCs/>
          <w:sz w:val="24"/>
          <w:highlight w:val="none"/>
        </w:rPr>
        <w:t>广东弘海实业发展有限公司</w:t>
      </w:r>
    </w:p>
    <w:p w14:paraId="4215A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宋体" w:hAnsi="宋体" w:cs="宋体"/>
          <w:sz w:val="24"/>
          <w:highlight w:val="none"/>
          <w:u w:val="none"/>
        </w:rPr>
      </w:pPr>
      <w:r>
        <w:rPr>
          <w:rFonts w:hint="eastAsia" w:ascii="宋体" w:hAnsi="宋体" w:cs="宋体"/>
          <w:sz w:val="24"/>
          <w:highlight w:val="none"/>
          <w:u w:val="none"/>
        </w:rPr>
        <w:t>日  期：</w:t>
      </w:r>
      <w:r>
        <w:rPr>
          <w:rFonts w:hint="eastAsia" w:ascii="宋体" w:hAnsi="宋体" w:cs="宋体"/>
          <w:sz w:val="24"/>
          <w:highlight w:val="none"/>
          <w:u w:val="none"/>
          <w:lang w:eastAsia="zh-CN"/>
        </w:rPr>
        <w:t>2026</w:t>
      </w:r>
      <w:r>
        <w:rPr>
          <w:rFonts w:hint="eastAsia" w:ascii="宋体" w:hAnsi="宋体" w:cs="宋体"/>
          <w:sz w:val="24"/>
          <w:highlight w:val="none"/>
          <w:u w:val="none"/>
        </w:rPr>
        <w:t>年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05</w:t>
      </w:r>
      <w:r>
        <w:rPr>
          <w:rFonts w:hint="eastAsia" w:ascii="宋体" w:hAnsi="宋体" w:eastAsia="宋体" w:cs="宋体"/>
          <w:bCs/>
          <w:sz w:val="24"/>
          <w:highlight w:val="none"/>
        </w:rPr>
        <w:t>月</w:t>
      </w:r>
      <w:r>
        <w:rPr>
          <w:rFonts w:hint="eastAsia" w:ascii="宋体" w:hAnsi="宋体" w:cs="宋体"/>
          <w:bCs/>
          <w:sz w:val="24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bCs/>
          <w:sz w:val="24"/>
          <w:highlight w:val="none"/>
        </w:rPr>
        <w:t>日</w:t>
      </w:r>
    </w:p>
    <w:p w14:paraId="3D313771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附件1：</w:t>
      </w:r>
    </w:p>
    <w:p w14:paraId="297135B5">
      <w:pPr>
        <w:spacing w:line="360" w:lineRule="auto"/>
        <w:jc w:val="center"/>
        <w:rPr>
          <w:rFonts w:hint="eastAsia"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  <w:t>申请机构提交资料一览表</w:t>
      </w:r>
    </w:p>
    <w:p w14:paraId="4498E9E0">
      <w:pPr>
        <w:spacing w:line="360" w:lineRule="auto"/>
        <w:jc w:val="center"/>
        <w:rPr>
          <w:rFonts w:hint="eastAsia" w:ascii="宋体" w:hAnsi="宋体" w:cs="宋体"/>
          <w:b/>
          <w:bCs/>
          <w:kern w:val="0"/>
          <w:sz w:val="30"/>
          <w:szCs w:val="30"/>
          <w:shd w:val="clear" w:color="auto" w:fill="FFFFFF"/>
          <w:lang w:bidi="ar"/>
        </w:rPr>
      </w:pPr>
    </w:p>
    <w:p w14:paraId="5CE29098">
      <w:pPr>
        <w:snapToGrid w:val="0"/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项目</w:t>
      </w:r>
      <w:r>
        <w:rPr>
          <w:rFonts w:hint="eastAsia" w:ascii="宋体" w:hAnsi="宋体" w:cs="宋体"/>
          <w:sz w:val="24"/>
        </w:rPr>
        <w:t>名称：</w:t>
      </w:r>
      <w:r>
        <w:rPr>
          <w:rFonts w:hint="eastAsia" w:ascii="宋体" w:hAnsi="宋体" w:cs="宋体"/>
          <w:bCs/>
          <w:sz w:val="24"/>
          <w:lang w:eastAsia="zh-CN"/>
        </w:rPr>
        <w:t>里仁洞村更新改造项目横一路、环一路供水工程管道安装劳务分包</w:t>
      </w:r>
    </w:p>
    <w:p w14:paraId="2D65029C">
      <w:pPr>
        <w:spacing w:line="360" w:lineRule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          申请人（盖章）</w:t>
      </w:r>
    </w:p>
    <w:tbl>
      <w:tblPr>
        <w:tblStyle w:val="5"/>
        <w:tblW w:w="8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4185"/>
        <w:gridCol w:w="1150"/>
        <w:gridCol w:w="1533"/>
        <w:gridCol w:w="1334"/>
      </w:tblGrid>
      <w:tr w14:paraId="67BCE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</w:trPr>
        <w:tc>
          <w:tcPr>
            <w:tcW w:w="713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4C1B345E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序号</w:t>
            </w:r>
          </w:p>
        </w:tc>
        <w:tc>
          <w:tcPr>
            <w:tcW w:w="4185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 w14:paraId="6AACE217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资料内容</w:t>
            </w:r>
          </w:p>
        </w:tc>
        <w:tc>
          <w:tcPr>
            <w:tcW w:w="1150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 w14:paraId="32F84C43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内页码</w:t>
            </w:r>
          </w:p>
        </w:tc>
        <w:tc>
          <w:tcPr>
            <w:tcW w:w="1533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 w14:paraId="188BA3B8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提交资料要求</w:t>
            </w:r>
          </w:p>
        </w:tc>
        <w:tc>
          <w:tcPr>
            <w:tcW w:w="1334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0C055BED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备注</w:t>
            </w:r>
          </w:p>
        </w:tc>
      </w:tr>
      <w:tr w14:paraId="0A73E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tblHeader/>
        </w:trPr>
        <w:tc>
          <w:tcPr>
            <w:tcW w:w="713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 w14:paraId="7C636166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185" w:type="dxa"/>
            <w:vMerge w:val="continue"/>
            <w:noWrap w:val="0"/>
            <w:vAlign w:val="center"/>
          </w:tcPr>
          <w:p w14:paraId="3CEF96D7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50" w:type="dxa"/>
            <w:vMerge w:val="continue"/>
            <w:noWrap w:val="0"/>
            <w:vAlign w:val="center"/>
          </w:tcPr>
          <w:p w14:paraId="3D482E83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3" w:type="dxa"/>
            <w:vMerge w:val="continue"/>
            <w:noWrap w:val="0"/>
            <w:vAlign w:val="center"/>
          </w:tcPr>
          <w:p w14:paraId="5289C210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34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 w14:paraId="7A17D0F6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51D54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13" w:type="dxa"/>
            <w:tcBorders>
              <w:left w:val="double" w:color="auto" w:sz="4" w:space="0"/>
            </w:tcBorders>
            <w:noWrap w:val="0"/>
            <w:vAlign w:val="center"/>
          </w:tcPr>
          <w:p w14:paraId="4D57C967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4185" w:type="dxa"/>
            <w:noWrap w:val="0"/>
            <w:vAlign w:val="center"/>
          </w:tcPr>
          <w:p w14:paraId="4F2A3E2B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有效的营业执照副本复印件或事业单位法人证书副本复印件</w:t>
            </w:r>
          </w:p>
        </w:tc>
        <w:tc>
          <w:tcPr>
            <w:tcW w:w="1150" w:type="dxa"/>
            <w:noWrap w:val="0"/>
            <w:vAlign w:val="center"/>
          </w:tcPr>
          <w:p w14:paraId="747256D9"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41EBB995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1334" w:type="dxa"/>
            <w:tcBorders>
              <w:right w:val="double" w:color="auto" w:sz="4" w:space="0"/>
            </w:tcBorders>
            <w:noWrap w:val="0"/>
            <w:vAlign w:val="center"/>
          </w:tcPr>
          <w:p w14:paraId="16B079CD">
            <w:pPr>
              <w:spacing w:line="36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 w14:paraId="28ADE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13" w:type="dxa"/>
            <w:tcBorders>
              <w:left w:val="double" w:color="auto" w:sz="4" w:space="0"/>
            </w:tcBorders>
            <w:noWrap w:val="0"/>
            <w:vAlign w:val="center"/>
          </w:tcPr>
          <w:p w14:paraId="18D325B9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</w:p>
        </w:tc>
        <w:tc>
          <w:tcPr>
            <w:tcW w:w="4185" w:type="dxa"/>
            <w:noWrap w:val="0"/>
            <w:vAlign w:val="center"/>
          </w:tcPr>
          <w:p w14:paraId="28F04281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建设行政主管部门颁发的在有效期内的安全生产许可证</w:t>
            </w:r>
          </w:p>
        </w:tc>
        <w:tc>
          <w:tcPr>
            <w:tcW w:w="1150" w:type="dxa"/>
            <w:noWrap w:val="0"/>
            <w:vAlign w:val="center"/>
          </w:tcPr>
          <w:p w14:paraId="64AA59B6"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71015DB3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1334" w:type="dxa"/>
            <w:tcBorders>
              <w:right w:val="double" w:color="auto" w:sz="4" w:space="0"/>
            </w:tcBorders>
            <w:noWrap w:val="0"/>
            <w:vAlign w:val="center"/>
          </w:tcPr>
          <w:p w14:paraId="4689A6F4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 w14:paraId="0C7A2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13" w:type="dxa"/>
            <w:tcBorders>
              <w:left w:val="double" w:color="auto" w:sz="4" w:space="0"/>
            </w:tcBorders>
            <w:noWrap w:val="0"/>
            <w:vAlign w:val="center"/>
          </w:tcPr>
          <w:p w14:paraId="503FF99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4185" w:type="dxa"/>
            <w:noWrap w:val="0"/>
            <w:vAlign w:val="center"/>
          </w:tcPr>
          <w:p w14:paraId="0E35C0BA">
            <w:pPr>
              <w:spacing w:line="36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Cs w:val="21"/>
                <w:lang w:val="en-US" w:eastAsia="zh-CN"/>
              </w:rPr>
              <w:t>施工劳务企业资质证书</w:t>
            </w:r>
          </w:p>
        </w:tc>
        <w:tc>
          <w:tcPr>
            <w:tcW w:w="1150" w:type="dxa"/>
            <w:noWrap w:val="0"/>
            <w:vAlign w:val="center"/>
          </w:tcPr>
          <w:p w14:paraId="71F59182">
            <w:pPr>
              <w:spacing w:line="360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3CC9A7B6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复印件</w:t>
            </w:r>
          </w:p>
        </w:tc>
        <w:tc>
          <w:tcPr>
            <w:tcW w:w="1334" w:type="dxa"/>
            <w:tcBorders>
              <w:right w:val="double" w:color="auto" w:sz="4" w:space="0"/>
            </w:tcBorders>
            <w:noWrap w:val="0"/>
            <w:vAlign w:val="center"/>
          </w:tcPr>
          <w:p w14:paraId="02EBA942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 w14:paraId="4A452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13" w:type="dxa"/>
            <w:tcBorders>
              <w:left w:val="double" w:color="auto" w:sz="4" w:space="0"/>
            </w:tcBorders>
            <w:noWrap w:val="0"/>
            <w:vAlign w:val="center"/>
          </w:tcPr>
          <w:p w14:paraId="2EE74B41"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</w:t>
            </w:r>
          </w:p>
        </w:tc>
        <w:tc>
          <w:tcPr>
            <w:tcW w:w="4185" w:type="dxa"/>
            <w:noWrap w:val="0"/>
            <w:vAlign w:val="center"/>
          </w:tcPr>
          <w:p w14:paraId="710032EE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企业法定代表人证明书（格式自拟）</w:t>
            </w:r>
          </w:p>
        </w:tc>
        <w:tc>
          <w:tcPr>
            <w:tcW w:w="1150" w:type="dxa"/>
            <w:noWrap w:val="0"/>
            <w:vAlign w:val="center"/>
          </w:tcPr>
          <w:p w14:paraId="3A722500">
            <w:pPr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1B2E1F37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1334" w:type="dxa"/>
            <w:tcBorders>
              <w:right w:val="double" w:color="auto" w:sz="4" w:space="0"/>
            </w:tcBorders>
            <w:noWrap w:val="0"/>
            <w:vAlign w:val="center"/>
          </w:tcPr>
          <w:p w14:paraId="7BE4D8C7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  <w:tr w14:paraId="49011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713" w:type="dxa"/>
            <w:tcBorders>
              <w:left w:val="double" w:color="auto" w:sz="4" w:space="0"/>
            </w:tcBorders>
            <w:noWrap w:val="0"/>
            <w:vAlign w:val="center"/>
          </w:tcPr>
          <w:p w14:paraId="4F498A09">
            <w:pPr>
              <w:spacing w:line="360" w:lineRule="auto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</w:t>
            </w:r>
          </w:p>
        </w:tc>
        <w:tc>
          <w:tcPr>
            <w:tcW w:w="4185" w:type="dxa"/>
            <w:noWrap w:val="0"/>
            <w:vAlign w:val="center"/>
          </w:tcPr>
          <w:p w14:paraId="01E6D378"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授权代表的法定代表人授权委托书（格式自拟）</w:t>
            </w:r>
          </w:p>
        </w:tc>
        <w:tc>
          <w:tcPr>
            <w:tcW w:w="1150" w:type="dxa"/>
            <w:noWrap w:val="0"/>
            <w:vAlign w:val="center"/>
          </w:tcPr>
          <w:p w14:paraId="5458CD1A">
            <w:pPr>
              <w:spacing w:line="360" w:lineRule="auto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3" w:type="dxa"/>
            <w:noWrap w:val="0"/>
            <w:vAlign w:val="center"/>
          </w:tcPr>
          <w:p w14:paraId="383E2903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原件</w:t>
            </w:r>
          </w:p>
        </w:tc>
        <w:tc>
          <w:tcPr>
            <w:tcW w:w="1334" w:type="dxa"/>
            <w:tcBorders>
              <w:right w:val="double" w:color="auto" w:sz="4" w:space="0"/>
            </w:tcBorders>
            <w:noWrap w:val="0"/>
            <w:vAlign w:val="center"/>
          </w:tcPr>
          <w:p w14:paraId="057952E3">
            <w:pPr>
              <w:spacing w:line="360" w:lineRule="auto"/>
              <w:jc w:val="center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</w:rPr>
              <w:t>须提交书面资料</w:t>
            </w:r>
          </w:p>
        </w:tc>
      </w:tr>
    </w:tbl>
    <w:p w14:paraId="4AF74164">
      <w:pPr>
        <w:widowControl/>
        <w:tabs>
          <w:tab w:val="left" w:pos="180"/>
        </w:tabs>
        <w:spacing w:line="360" w:lineRule="auto"/>
        <w:ind w:right="-290" w:rightChars="-138"/>
        <w:jc w:val="left"/>
        <w:rPr>
          <w:rFonts w:hint="eastAsia" w:ascii="宋体" w:hAnsi="宋体" w:cs="宋体"/>
          <w:bCs/>
          <w:kern w:val="0"/>
          <w:szCs w:val="21"/>
        </w:rPr>
      </w:pPr>
      <w:r>
        <w:rPr>
          <w:rFonts w:hint="eastAsia" w:ascii="宋体" w:hAnsi="宋体" w:cs="宋体"/>
          <w:bCs/>
          <w:kern w:val="0"/>
          <w:szCs w:val="21"/>
        </w:rPr>
        <w:t>注：</w:t>
      </w:r>
      <w:r>
        <w:rPr>
          <w:rFonts w:hint="eastAsia" w:ascii="宋体" w:hAnsi="宋体" w:cs="宋体"/>
          <w:bCs/>
          <w:kern w:val="0"/>
          <w:szCs w:val="21"/>
          <w:lang w:val="en-US" w:eastAsia="zh-CN"/>
        </w:rPr>
        <w:t>1.</w:t>
      </w:r>
      <w:r>
        <w:rPr>
          <w:rFonts w:hint="eastAsia" w:ascii="宋体" w:hAnsi="宋体" w:cs="宋体"/>
          <w:bCs/>
          <w:kern w:val="0"/>
          <w:szCs w:val="21"/>
        </w:rPr>
        <w:t>本表附于调研资料内作为调研资料目录。</w:t>
      </w:r>
    </w:p>
    <w:p w14:paraId="0AF30EB9">
      <w:pPr>
        <w:widowControl/>
        <w:tabs>
          <w:tab w:val="left" w:pos="180"/>
        </w:tabs>
        <w:spacing w:line="360" w:lineRule="auto"/>
        <w:ind w:right="-290" w:rightChars="-138" w:firstLine="420" w:firstLineChars="200"/>
        <w:jc w:val="left"/>
        <w:rPr>
          <w:rFonts w:hint="default" w:ascii="宋体" w:hAnsi="宋体" w:eastAsia="宋体" w:cs="宋体"/>
          <w:bCs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Cs w:val="21"/>
          <w:lang w:val="en-US" w:eastAsia="zh-CN"/>
        </w:rPr>
        <w:t>2.</w:t>
      </w:r>
      <w:r>
        <w:rPr>
          <w:rFonts w:hint="eastAsia" w:ascii="宋体" w:hAnsi="宋体" w:eastAsia="宋体" w:cs="宋体"/>
          <w:bCs/>
          <w:kern w:val="0"/>
          <w:szCs w:val="21"/>
          <w:lang w:eastAsia="zh-CN"/>
        </w:rPr>
        <w:t>申请文件一式</w:t>
      </w:r>
      <w:r>
        <w:rPr>
          <w:rFonts w:hint="eastAsia" w:ascii="宋体" w:hAnsi="宋体" w:cs="宋体"/>
          <w:bCs/>
          <w:kern w:val="0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bCs/>
          <w:kern w:val="0"/>
          <w:szCs w:val="21"/>
          <w:lang w:eastAsia="zh-CN"/>
        </w:rPr>
        <w:t>份，需加盖公章。</w:t>
      </w:r>
    </w:p>
    <w:p w14:paraId="6CB73265">
      <w:pPr>
        <w:spacing w:before="156" w:beforeLines="50" w:line="360" w:lineRule="auto"/>
        <w:rPr>
          <w:rFonts w:hint="eastAsia" w:ascii="宋体" w:hAnsi="宋体" w:cs="宋体"/>
          <w:sz w:val="24"/>
        </w:rPr>
      </w:pPr>
    </w:p>
    <w:p w14:paraId="3AE40378">
      <w:pPr>
        <w:spacing w:line="360" w:lineRule="auto"/>
        <w:rPr>
          <w:rFonts w:hint="eastAsia" w:ascii="宋体" w:hAnsi="宋体"/>
          <w:b/>
          <w:sz w:val="36"/>
          <w:szCs w:val="36"/>
          <w:shd w:val="clear" w:color="auto" w:fill="FFFFFF"/>
        </w:rPr>
      </w:pPr>
    </w:p>
    <w:p w14:paraId="5CF5F442">
      <w:pPr>
        <w:spacing w:line="360" w:lineRule="auto"/>
        <w:rPr>
          <w:rFonts w:hint="eastAsia" w:ascii="宋体" w:hAnsi="宋体"/>
          <w:b/>
          <w:sz w:val="36"/>
          <w:szCs w:val="36"/>
          <w:shd w:val="clear" w:color="auto" w:fill="FFFFFF"/>
        </w:rPr>
      </w:pPr>
    </w:p>
    <w:p w14:paraId="309D8465">
      <w:pPr>
        <w:spacing w:line="360" w:lineRule="auto"/>
        <w:rPr>
          <w:rFonts w:hint="eastAsia" w:ascii="宋体" w:hAnsi="宋体"/>
          <w:b/>
          <w:sz w:val="36"/>
          <w:szCs w:val="36"/>
          <w:shd w:val="clear" w:color="auto" w:fill="FFFFFF"/>
        </w:rPr>
      </w:pPr>
    </w:p>
    <w:p w14:paraId="119678FD">
      <w:pPr>
        <w:spacing w:line="360" w:lineRule="auto"/>
        <w:rPr>
          <w:rFonts w:hint="eastAsia" w:ascii="宋体" w:hAnsi="宋体"/>
          <w:b/>
          <w:sz w:val="36"/>
          <w:szCs w:val="36"/>
          <w:shd w:val="clear" w:color="auto" w:fill="FFFFFF"/>
        </w:rPr>
      </w:pPr>
    </w:p>
    <w:p w14:paraId="5ECC313E">
      <w:pPr>
        <w:rPr>
          <w:rFonts w:hint="eastAsia" w:ascii="宋体" w:hAnsi="宋体"/>
          <w:bCs/>
          <w:sz w:val="24"/>
          <w:shd w:val="clear" w:color="auto" w:fill="FFFFFF"/>
        </w:rPr>
      </w:pPr>
      <w:r>
        <w:rPr>
          <w:rFonts w:hint="eastAsia" w:ascii="宋体" w:hAnsi="宋体"/>
          <w:bCs/>
          <w:sz w:val="24"/>
          <w:shd w:val="clear" w:color="auto" w:fill="FFFFFF"/>
        </w:rPr>
        <w:br w:type="page"/>
      </w:r>
    </w:p>
    <w:p w14:paraId="459F26F0">
      <w:pPr>
        <w:spacing w:line="360" w:lineRule="auto"/>
        <w:rPr>
          <w:rFonts w:hint="eastAsia" w:ascii="宋体" w:hAnsi="宋体"/>
          <w:b/>
          <w:sz w:val="36"/>
          <w:szCs w:val="36"/>
          <w:shd w:val="clear" w:color="auto" w:fill="FFFFFF"/>
        </w:rPr>
      </w:pPr>
      <w:r>
        <w:rPr>
          <w:rFonts w:hint="eastAsia" w:ascii="宋体" w:hAnsi="宋体"/>
          <w:bCs/>
          <w:sz w:val="24"/>
          <w:shd w:val="clear" w:color="auto" w:fill="FFFFFF"/>
        </w:rPr>
        <w:t>附件2：</w:t>
      </w:r>
      <w:r>
        <w:rPr>
          <w:rFonts w:hint="eastAsia" w:ascii="宋体" w:hAnsi="宋体"/>
          <w:b/>
          <w:sz w:val="36"/>
          <w:szCs w:val="36"/>
          <w:shd w:val="clear" w:color="auto" w:fill="FFFFFF"/>
        </w:rPr>
        <w:t xml:space="preserve">             </w:t>
      </w:r>
    </w:p>
    <w:p w14:paraId="388C0BF8">
      <w:pPr>
        <w:spacing w:line="360" w:lineRule="auto"/>
        <w:jc w:val="center"/>
        <w:rPr>
          <w:rFonts w:hint="eastAsia" w:ascii="宋体" w:hAnsi="宋体"/>
          <w:b/>
          <w:sz w:val="36"/>
          <w:szCs w:val="36"/>
          <w:shd w:val="clear" w:color="auto" w:fill="FFFFFF"/>
        </w:rPr>
      </w:pPr>
      <w:r>
        <w:rPr>
          <w:rFonts w:hint="eastAsia" w:ascii="宋体" w:hAnsi="宋体"/>
          <w:b/>
          <w:sz w:val="36"/>
          <w:szCs w:val="36"/>
          <w:shd w:val="clear" w:color="auto" w:fill="FFFFFF"/>
        </w:rPr>
        <w:t>市场调研申请书</w:t>
      </w:r>
    </w:p>
    <w:p w14:paraId="4BF04F68">
      <w:pPr>
        <w:spacing w:line="360" w:lineRule="auto"/>
        <w:rPr>
          <w:rFonts w:hint="eastAsia" w:ascii="宋体" w:hAnsi="宋体"/>
          <w:sz w:val="24"/>
          <w:shd w:val="clear" w:color="auto" w:fill="FFFFFF"/>
        </w:rPr>
      </w:pPr>
    </w:p>
    <w:p w14:paraId="55BDE05C">
      <w:pPr>
        <w:spacing w:line="360" w:lineRule="auto"/>
        <w:rPr>
          <w:rFonts w:hint="default" w:ascii="宋体" w:hAnsi="宋体" w:eastAsia="宋体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sz w:val="24"/>
          <w:shd w:val="clear" w:color="auto" w:fill="FFFFFF"/>
        </w:rPr>
        <w:t>致：</w:t>
      </w:r>
      <w:r>
        <w:rPr>
          <w:rFonts w:hint="eastAsia" w:ascii="宋体" w:hAnsi="宋体"/>
          <w:sz w:val="24"/>
          <w:u w:val="single"/>
          <w:shd w:val="clear" w:color="auto" w:fill="FFFFFF"/>
        </w:rPr>
        <w:t>广东弘海实业发展有限公司</w:t>
      </w:r>
    </w:p>
    <w:p w14:paraId="4AD37BCC">
      <w:pPr>
        <w:spacing w:line="360" w:lineRule="auto"/>
        <w:ind w:firstLine="480" w:firstLineChars="200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</w:rPr>
        <w:t>经认真研究该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  <w:lang w:val="en-US" w:eastAsia="zh-CN"/>
        </w:rPr>
        <w:t>项目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</w:rPr>
        <w:t>市场调研公告等相关文件后，我司愿参与贵单位组织的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  <w:lang w:val="en-US" w:eastAsia="zh-CN"/>
        </w:rPr>
        <w:t>项目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</w:rPr>
        <w:t>市场调研，若我公司在后续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  <w:lang w:eastAsia="zh-CN"/>
        </w:rPr>
        <w:t>招标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</w:rPr>
        <w:t>过程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  <w:lang w:eastAsia="zh-CN"/>
        </w:rPr>
        <w:t>中标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</w:rPr>
        <w:t>，将严格配合贵单位工期和质量目标承包本项目的</w:t>
      </w:r>
      <w:r>
        <w:rPr>
          <w:rFonts w:hint="eastAsia" w:ascii="宋体" w:hAnsi="宋体" w:cs="Times New Roman"/>
          <w:sz w:val="24"/>
          <w:szCs w:val="28"/>
          <w:shd w:val="clear" w:color="auto" w:fill="FFFFFF"/>
          <w:lang w:val="en-US" w:eastAsia="zh-CN"/>
        </w:rPr>
        <w:t>工程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  <w:lang w:val="en-US" w:eastAsia="zh-CN"/>
        </w:rPr>
        <w:t>施工</w:t>
      </w:r>
      <w:r>
        <w:rPr>
          <w:rFonts w:hint="eastAsia" w:ascii="宋体" w:hAnsi="宋体" w:eastAsia="宋体" w:cs="Times New Roman"/>
          <w:sz w:val="24"/>
          <w:szCs w:val="28"/>
          <w:shd w:val="clear" w:color="auto" w:fill="FFFFFF"/>
        </w:rPr>
        <w:t>任务</w:t>
      </w:r>
      <w:r>
        <w:rPr>
          <w:rFonts w:hint="eastAsia" w:ascii="宋体" w:hAnsi="宋体"/>
          <w:sz w:val="24"/>
          <w:szCs w:val="28"/>
          <w:shd w:val="clear" w:color="auto" w:fill="FFFFFF"/>
        </w:rPr>
        <w:t>。</w:t>
      </w:r>
    </w:p>
    <w:p w14:paraId="185219A3">
      <w:pPr>
        <w:spacing w:line="360" w:lineRule="auto"/>
        <w:ind w:right="-108" w:firstLine="5040" w:firstLineChars="21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</w:t>
      </w:r>
    </w:p>
    <w:p w14:paraId="16DC2078">
      <w:pPr>
        <w:spacing w:line="360" w:lineRule="auto"/>
        <w:ind w:right="-108" w:firstLine="5040" w:firstLineChars="2100"/>
        <w:jc w:val="center"/>
        <w:rPr>
          <w:rFonts w:ascii="宋体" w:hAnsi="宋体"/>
          <w:sz w:val="24"/>
          <w:szCs w:val="28"/>
          <w:shd w:val="clear" w:color="auto" w:fill="FFFFFF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sz w:val="24"/>
        </w:rPr>
        <w:t>申请人</w:t>
      </w:r>
      <w:r>
        <w:rPr>
          <w:rFonts w:hint="eastAsia" w:ascii="宋体" w:hAnsi="宋体"/>
          <w:sz w:val="24"/>
          <w:szCs w:val="28"/>
          <w:shd w:val="clear" w:color="auto" w:fill="FFFFFF"/>
        </w:rPr>
        <w:t>（盖公章）：</w:t>
      </w:r>
    </w:p>
    <w:p w14:paraId="2538351A">
      <w:pPr>
        <w:spacing w:line="360" w:lineRule="auto"/>
        <w:ind w:right="-108"/>
        <w:jc w:val="right"/>
        <w:rPr>
          <w:rFonts w:hint="eastAsia" w:ascii="宋体" w:hAnsi="宋体"/>
          <w:sz w:val="24"/>
          <w:szCs w:val="28"/>
          <w:shd w:val="clear" w:color="auto" w:fill="FFFFFF"/>
        </w:rPr>
      </w:pPr>
    </w:p>
    <w:p w14:paraId="1C950912">
      <w:pPr>
        <w:spacing w:line="360" w:lineRule="auto"/>
        <w:jc w:val="right"/>
        <w:rPr>
          <w:rFonts w:hint="eastAsia" w:ascii="宋体" w:hAnsi="宋体" w:cs="宋体"/>
          <w:sz w:val="24"/>
        </w:rPr>
      </w:pPr>
      <w:r>
        <w:rPr>
          <w:rFonts w:hint="eastAsia" w:ascii="宋体" w:hAnsi="宋体"/>
          <w:sz w:val="24"/>
          <w:szCs w:val="28"/>
          <w:shd w:val="clear" w:color="auto" w:fill="FFFFFF"/>
        </w:rPr>
        <w:t xml:space="preserve">                                          日期：  年  月  日</w:t>
      </w:r>
    </w:p>
    <w:p w14:paraId="0DB67AA9">
      <w:pPr>
        <w:rPr>
          <w:rFonts w:hint="eastAsia" w:ascii="宋体" w:hAnsi="宋体" w:cs="宋体"/>
          <w:sz w:val="24"/>
          <w:highlight w:val="none"/>
          <w:u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E183D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 w14:paraId="175964A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052A3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05FBC"/>
    <w:rsid w:val="005A2D64"/>
    <w:rsid w:val="026E0D49"/>
    <w:rsid w:val="04AB70F7"/>
    <w:rsid w:val="086A3D60"/>
    <w:rsid w:val="0D9C676A"/>
    <w:rsid w:val="0F403A6D"/>
    <w:rsid w:val="0FAA5FE3"/>
    <w:rsid w:val="110B21FD"/>
    <w:rsid w:val="15695396"/>
    <w:rsid w:val="166E2966"/>
    <w:rsid w:val="23635DDC"/>
    <w:rsid w:val="25C531E4"/>
    <w:rsid w:val="25F56F08"/>
    <w:rsid w:val="2CB91B21"/>
    <w:rsid w:val="34FD36E3"/>
    <w:rsid w:val="389E576D"/>
    <w:rsid w:val="39642159"/>
    <w:rsid w:val="3EC850C6"/>
    <w:rsid w:val="3ED90D1D"/>
    <w:rsid w:val="3F7118A9"/>
    <w:rsid w:val="402713FE"/>
    <w:rsid w:val="40D05FBC"/>
    <w:rsid w:val="41DE077A"/>
    <w:rsid w:val="42312C1E"/>
    <w:rsid w:val="42DB3C12"/>
    <w:rsid w:val="466178AE"/>
    <w:rsid w:val="48923A9B"/>
    <w:rsid w:val="4D461BA0"/>
    <w:rsid w:val="4DE1374A"/>
    <w:rsid w:val="4EAC3D58"/>
    <w:rsid w:val="508D3EE8"/>
    <w:rsid w:val="50F13103"/>
    <w:rsid w:val="549F13BA"/>
    <w:rsid w:val="54D51B2F"/>
    <w:rsid w:val="555D5DAC"/>
    <w:rsid w:val="560E70A6"/>
    <w:rsid w:val="57A77AD7"/>
    <w:rsid w:val="59FF38D6"/>
    <w:rsid w:val="62B85E1F"/>
    <w:rsid w:val="636B3D8A"/>
    <w:rsid w:val="67303132"/>
    <w:rsid w:val="67B35CFF"/>
    <w:rsid w:val="687C5E53"/>
    <w:rsid w:val="70862203"/>
    <w:rsid w:val="714300F4"/>
    <w:rsid w:val="73504A2E"/>
    <w:rsid w:val="75A719D0"/>
    <w:rsid w:val="78393FA6"/>
    <w:rsid w:val="7E58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宋体 行距: 1.5 倍行距"/>
    <w:basedOn w:val="1"/>
    <w:qFormat/>
    <w:uiPriority w:val="0"/>
    <w:pPr>
      <w:jc w:val="center"/>
    </w:pPr>
    <w:rPr>
      <w:b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nhideWhenUsed/>
    <w:qFormat/>
    <w:uiPriority w:val="99"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888</Words>
  <Characters>1035</Characters>
  <Lines>0</Lines>
  <Paragraphs>0</Paragraphs>
  <TotalTime>1</TotalTime>
  <ScaleCrop>false</ScaleCrop>
  <LinksUpToDate>false</LinksUpToDate>
  <CharactersWithSpaces>1177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2025-04-28T01:38:00Z</dcterms:created>
  <dc:creator>Administrator</dc:creator>
  <cp:lastModifiedBy>X1</cp:lastModifiedBy>
  <dcterms:modified xsi:type="dcterms:W3CDTF">2026-05-25T02:42:34Z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62DD794448EB4CA5BD37D0E77AF36D14_11</vt:lpwstr>
  </property>
  <property fmtid="{D5CDD505-2E9C-101B-9397-08002B2CF9AE}" pid="4" name="KSOTemplateDocerSaveRecord">
    <vt:lpwstr>eyJoZGlkIjoiM2VkOTA0NGM0N2M2YjE2NWY3ZjYyODhjZWNlOWNkMzEiLCJ1c2VySWQiOiIzNzk4NDg2NTcifQ==</vt:lpwstr>
  </property>
</Properties>
</file>